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59" w:rsidRPr="00A16A6E" w:rsidRDefault="00A700A5" w:rsidP="00A16A6E">
      <w:pPr>
        <w:rPr>
          <w:b/>
          <w:sz w:val="44"/>
          <w:szCs w:val="44"/>
        </w:rPr>
      </w:pPr>
      <w:r w:rsidRPr="00F04122">
        <w:rPr>
          <w:b/>
          <w:sz w:val="44"/>
          <w:szCs w:val="44"/>
        </w:rPr>
        <w:t>CHALLENGE FAIR PLAY UMT / ÉCOLES DE RUGBY</w:t>
      </w:r>
    </w:p>
    <w:p w:rsidR="00FF5970" w:rsidRDefault="005E334F" w:rsidP="00A16A6E">
      <w:pPr>
        <w:pStyle w:val="Sansinterligne"/>
        <w:rPr>
          <w:rFonts w:ascii="Times New Roman" w:hAnsi="Times New Roman"/>
          <w:b/>
          <w:i/>
          <w:sz w:val="24"/>
          <w:szCs w:val="24"/>
        </w:rPr>
      </w:pPr>
      <w:r w:rsidRPr="00A16A6E">
        <w:rPr>
          <w:rFonts w:ascii="Times New Roman" w:hAnsi="Times New Roman"/>
          <w:b/>
          <w:i/>
          <w:sz w:val="24"/>
          <w:szCs w:val="24"/>
        </w:rPr>
        <w:t xml:space="preserve">Le challenge </w:t>
      </w:r>
      <w:r w:rsidR="00327D4B" w:rsidRPr="00A16A6E">
        <w:rPr>
          <w:rFonts w:ascii="Times New Roman" w:hAnsi="Times New Roman"/>
          <w:b/>
          <w:i/>
          <w:sz w:val="24"/>
          <w:szCs w:val="24"/>
        </w:rPr>
        <w:t>fair-play UMT</w:t>
      </w:r>
      <w:r w:rsidRPr="00A16A6E">
        <w:rPr>
          <w:rFonts w:ascii="Times New Roman" w:hAnsi="Times New Roman"/>
          <w:b/>
          <w:i/>
          <w:sz w:val="24"/>
          <w:szCs w:val="24"/>
        </w:rPr>
        <w:t xml:space="preserve"> a pour objectif de récompenser les écoles de rugby (enfants, éducateurs, dirigeants) développant le meilleur esprit sportif et un comportement exemplaire sur et hors du terrain.</w:t>
      </w:r>
      <w:r w:rsidR="00327D4B" w:rsidRPr="00A16A6E">
        <w:rPr>
          <w:rFonts w:ascii="Times New Roman" w:hAnsi="Times New Roman"/>
          <w:b/>
          <w:i/>
          <w:sz w:val="24"/>
          <w:szCs w:val="24"/>
        </w:rPr>
        <w:t xml:space="preserve"> </w:t>
      </w:r>
    </w:p>
    <w:p w:rsidR="00A16A6E" w:rsidRPr="00A16A6E" w:rsidRDefault="00A16A6E" w:rsidP="00A16A6E">
      <w:pPr>
        <w:pStyle w:val="Sansinterligne"/>
        <w:rPr>
          <w:rFonts w:ascii="Times New Roman" w:hAnsi="Times New Roman"/>
          <w:b/>
          <w:i/>
          <w:sz w:val="24"/>
          <w:szCs w:val="24"/>
        </w:rPr>
      </w:pPr>
    </w:p>
    <w:p w:rsidR="00934F73" w:rsidRPr="00F115B7" w:rsidRDefault="00934F73" w:rsidP="00934F73">
      <w:pPr>
        <w:pStyle w:val="Sansinterligne"/>
        <w:jc w:val="center"/>
        <w:rPr>
          <w:rFonts w:ascii="Times New Roman" w:hAnsi="Times New Roman"/>
          <w:b/>
          <w:sz w:val="32"/>
          <w:szCs w:val="32"/>
        </w:rPr>
      </w:pPr>
      <w:r>
        <w:rPr>
          <w:rFonts w:ascii="Times New Roman" w:hAnsi="Times New Roman"/>
          <w:b/>
          <w:sz w:val="32"/>
          <w:szCs w:val="32"/>
        </w:rPr>
        <w:t>Les critères d’évaluation</w:t>
      </w:r>
    </w:p>
    <w:p w:rsidR="00934F73" w:rsidRPr="00676259" w:rsidRDefault="00934F73" w:rsidP="00934F73">
      <w:pPr>
        <w:pStyle w:val="Sansinterligne"/>
        <w:rPr>
          <w:rFonts w:ascii="Times New Roman" w:hAnsi="Times New Roman"/>
          <w:sz w:val="24"/>
          <w:szCs w:val="24"/>
        </w:rPr>
      </w:pPr>
      <w:r>
        <w:rPr>
          <w:rFonts w:ascii="Times New Roman" w:hAnsi="Times New Roman"/>
          <w:sz w:val="24"/>
          <w:szCs w:val="24"/>
        </w:rPr>
        <w:t>L</w:t>
      </w:r>
      <w:r w:rsidRPr="00676259">
        <w:rPr>
          <w:rFonts w:ascii="Times New Roman" w:hAnsi="Times New Roman"/>
          <w:sz w:val="24"/>
          <w:szCs w:val="24"/>
        </w:rPr>
        <w:t>e challenge met en avant les valeurs d</w:t>
      </w:r>
      <w:r>
        <w:rPr>
          <w:rFonts w:ascii="Times New Roman" w:hAnsi="Times New Roman"/>
          <w:sz w:val="24"/>
          <w:szCs w:val="24"/>
        </w:rPr>
        <w:t>u</w:t>
      </w:r>
      <w:r w:rsidRPr="00676259">
        <w:rPr>
          <w:rFonts w:ascii="Times New Roman" w:hAnsi="Times New Roman"/>
          <w:sz w:val="24"/>
          <w:szCs w:val="24"/>
        </w:rPr>
        <w:t xml:space="preserve"> rugby (respect, éducation, convivialité) au-delà du sportif, de la technique, du résultat...Chaque club </w:t>
      </w:r>
      <w:r>
        <w:rPr>
          <w:rFonts w:ascii="Times New Roman" w:hAnsi="Times New Roman"/>
          <w:sz w:val="24"/>
          <w:szCs w:val="24"/>
        </w:rPr>
        <w:t>est évalué sur les critères suivants</w:t>
      </w:r>
      <w:r w:rsidRPr="00676259">
        <w:rPr>
          <w:rFonts w:ascii="Times New Roman" w:hAnsi="Times New Roman"/>
          <w:sz w:val="24"/>
          <w:szCs w:val="24"/>
        </w:rPr>
        <w:t> :</w:t>
      </w:r>
    </w:p>
    <w:p w:rsidR="00934F73" w:rsidRPr="00676259" w:rsidRDefault="00934F73" w:rsidP="00934F73">
      <w:pPr>
        <w:pStyle w:val="Sansinterligne"/>
        <w:numPr>
          <w:ilvl w:val="0"/>
          <w:numId w:val="8"/>
        </w:numPr>
        <w:rPr>
          <w:rFonts w:ascii="Times New Roman" w:hAnsi="Times New Roman"/>
          <w:sz w:val="24"/>
          <w:szCs w:val="24"/>
        </w:rPr>
      </w:pPr>
      <w:proofErr w:type="gramStart"/>
      <w:r w:rsidRPr="00676259">
        <w:rPr>
          <w:rFonts w:ascii="Times New Roman" w:hAnsi="Times New Roman"/>
          <w:sz w:val="24"/>
          <w:szCs w:val="24"/>
        </w:rPr>
        <w:t>comportement</w:t>
      </w:r>
      <w:proofErr w:type="gramEnd"/>
      <w:r w:rsidRPr="00676259">
        <w:rPr>
          <w:rFonts w:ascii="Times New Roman" w:hAnsi="Times New Roman"/>
          <w:sz w:val="24"/>
          <w:szCs w:val="24"/>
        </w:rPr>
        <w:t xml:space="preserve"> sur et autour du terrain,</w:t>
      </w:r>
    </w:p>
    <w:p w:rsidR="00934F73" w:rsidRPr="00676259" w:rsidRDefault="00934F73" w:rsidP="00934F73">
      <w:pPr>
        <w:pStyle w:val="Sansinterligne"/>
        <w:numPr>
          <w:ilvl w:val="0"/>
          <w:numId w:val="8"/>
        </w:numPr>
        <w:rPr>
          <w:rFonts w:ascii="Times New Roman" w:hAnsi="Times New Roman"/>
          <w:sz w:val="24"/>
          <w:szCs w:val="24"/>
        </w:rPr>
      </w:pPr>
      <w:proofErr w:type="gramStart"/>
      <w:r w:rsidRPr="00676259">
        <w:rPr>
          <w:rFonts w:ascii="Times New Roman" w:hAnsi="Times New Roman"/>
          <w:sz w:val="24"/>
          <w:szCs w:val="24"/>
        </w:rPr>
        <w:t>esprit</w:t>
      </w:r>
      <w:proofErr w:type="gramEnd"/>
      <w:r w:rsidRPr="00676259">
        <w:rPr>
          <w:rFonts w:ascii="Times New Roman" w:hAnsi="Times New Roman"/>
          <w:sz w:val="24"/>
          <w:szCs w:val="24"/>
        </w:rPr>
        <w:t xml:space="preserve"> manifesté par les joueurs et les éducateurs,</w:t>
      </w:r>
    </w:p>
    <w:p w:rsidR="00934F73" w:rsidRDefault="00934F73" w:rsidP="00934F73">
      <w:pPr>
        <w:pStyle w:val="Sansinterligne"/>
        <w:numPr>
          <w:ilvl w:val="0"/>
          <w:numId w:val="8"/>
        </w:numPr>
        <w:rPr>
          <w:rFonts w:ascii="Times New Roman" w:hAnsi="Times New Roman"/>
          <w:sz w:val="24"/>
          <w:szCs w:val="24"/>
        </w:rPr>
      </w:pPr>
      <w:proofErr w:type="gramStart"/>
      <w:r w:rsidRPr="00676259">
        <w:rPr>
          <w:rFonts w:ascii="Times New Roman" w:hAnsi="Times New Roman"/>
          <w:sz w:val="24"/>
          <w:szCs w:val="24"/>
        </w:rPr>
        <w:t>respect</w:t>
      </w:r>
      <w:proofErr w:type="gramEnd"/>
      <w:r w:rsidRPr="00676259">
        <w:rPr>
          <w:rFonts w:ascii="Times New Roman" w:hAnsi="Times New Roman"/>
          <w:sz w:val="24"/>
          <w:szCs w:val="24"/>
        </w:rPr>
        <w:t xml:space="preserve"> de la règle, des adversaires et de l’arbitre, des installations</w:t>
      </w:r>
    </w:p>
    <w:p w:rsidR="00934F73" w:rsidRDefault="00934F73" w:rsidP="00934F73">
      <w:pPr>
        <w:pStyle w:val="Sansinterligne"/>
        <w:jc w:val="center"/>
        <w:rPr>
          <w:rFonts w:ascii="Times New Roman" w:hAnsi="Times New Roman"/>
          <w:sz w:val="24"/>
          <w:szCs w:val="24"/>
        </w:rPr>
      </w:pPr>
    </w:p>
    <w:p w:rsidR="00934F73" w:rsidRPr="00A16A6E" w:rsidRDefault="00A16A6E" w:rsidP="00934F73">
      <w:pPr>
        <w:pStyle w:val="Sansinterligne"/>
        <w:jc w:val="center"/>
        <w:rPr>
          <w:rFonts w:ascii="Times New Roman" w:hAnsi="Times New Roman"/>
          <w:b/>
          <w:sz w:val="32"/>
          <w:szCs w:val="32"/>
        </w:rPr>
      </w:pPr>
      <w:r w:rsidRPr="00F115B7">
        <w:rPr>
          <w:rFonts w:ascii="Times New Roman" w:hAnsi="Times New Roman"/>
          <w:b/>
          <w:sz w:val="32"/>
          <w:szCs w:val="32"/>
        </w:rPr>
        <w:t>Le rôle du chef de plateau</w:t>
      </w:r>
      <w:r>
        <w:rPr>
          <w:rFonts w:ascii="Times New Roman" w:hAnsi="Times New Roman"/>
          <w:b/>
          <w:sz w:val="32"/>
          <w:szCs w:val="32"/>
        </w:rPr>
        <w:t> </w:t>
      </w:r>
    </w:p>
    <w:p w:rsidR="00A16A6E" w:rsidRDefault="00A16A6E" w:rsidP="00A16A6E">
      <w:pPr>
        <w:pStyle w:val="Sansinterligne"/>
        <w:rPr>
          <w:rFonts w:ascii="Times New Roman" w:hAnsi="Times New Roman"/>
          <w:sz w:val="24"/>
          <w:szCs w:val="24"/>
        </w:rPr>
      </w:pPr>
      <w:r w:rsidRPr="00676259">
        <w:rPr>
          <w:rFonts w:ascii="Times New Roman" w:hAnsi="Times New Roman"/>
          <w:sz w:val="24"/>
          <w:szCs w:val="24"/>
        </w:rPr>
        <w:t>Le chef de plateau est responsable de l’organisation sur site des différentes rencontres.</w:t>
      </w:r>
    </w:p>
    <w:p w:rsidR="00A16A6E" w:rsidRPr="00630B60" w:rsidRDefault="00A16A6E" w:rsidP="00A16A6E">
      <w:pPr>
        <w:pStyle w:val="Sansinterligne"/>
        <w:rPr>
          <w:rFonts w:ascii="Times New Roman" w:hAnsi="Times New Roman"/>
          <w:sz w:val="24"/>
          <w:szCs w:val="24"/>
        </w:rPr>
      </w:pPr>
      <w:r>
        <w:rPr>
          <w:rFonts w:ascii="Times New Roman" w:hAnsi="Times New Roman"/>
          <w:sz w:val="24"/>
          <w:szCs w:val="24"/>
        </w:rPr>
        <w:t>Quelques jours avant le tournoi, il prend contact avec ses homologues pour préciser les lieux et horaires et conna</w:t>
      </w:r>
      <w:r w:rsidR="00934F73">
        <w:rPr>
          <w:rFonts w:ascii="Times New Roman" w:hAnsi="Times New Roman"/>
          <w:sz w:val="24"/>
          <w:szCs w:val="24"/>
        </w:rPr>
        <w:t>ître les effectifs présents (nb</w:t>
      </w:r>
      <w:r>
        <w:rPr>
          <w:rFonts w:ascii="Times New Roman" w:hAnsi="Times New Roman"/>
          <w:sz w:val="24"/>
          <w:szCs w:val="24"/>
        </w:rPr>
        <w:t xml:space="preserve"> d’équipes par catégorie, n</w:t>
      </w:r>
      <w:r w:rsidR="00934F73">
        <w:rPr>
          <w:rFonts w:ascii="Times New Roman" w:hAnsi="Times New Roman"/>
          <w:sz w:val="24"/>
          <w:szCs w:val="24"/>
        </w:rPr>
        <w:t>b</w:t>
      </w:r>
      <w:r>
        <w:rPr>
          <w:rFonts w:ascii="Times New Roman" w:hAnsi="Times New Roman"/>
          <w:sz w:val="24"/>
          <w:szCs w:val="24"/>
        </w:rPr>
        <w:t xml:space="preserve"> de participants)</w:t>
      </w:r>
      <w:r w:rsidR="00934F73">
        <w:rPr>
          <w:rFonts w:ascii="Times New Roman" w:hAnsi="Times New Roman"/>
          <w:sz w:val="24"/>
          <w:szCs w:val="24"/>
        </w:rPr>
        <w:t>.</w:t>
      </w:r>
    </w:p>
    <w:p w:rsidR="00A16A6E" w:rsidRDefault="00A16A6E" w:rsidP="00A16A6E">
      <w:pPr>
        <w:pStyle w:val="Sansinterligne"/>
        <w:rPr>
          <w:rFonts w:ascii="Times New Roman" w:hAnsi="Times New Roman"/>
          <w:sz w:val="24"/>
          <w:szCs w:val="24"/>
        </w:rPr>
      </w:pPr>
      <w:r>
        <w:rPr>
          <w:rFonts w:ascii="Times New Roman" w:hAnsi="Times New Roman"/>
          <w:sz w:val="24"/>
          <w:szCs w:val="24"/>
        </w:rPr>
        <w:t>Le jour du tournoi, i</w:t>
      </w:r>
      <w:r w:rsidRPr="0036608F">
        <w:rPr>
          <w:rFonts w:ascii="Times New Roman" w:hAnsi="Times New Roman"/>
          <w:sz w:val="24"/>
          <w:szCs w:val="24"/>
        </w:rPr>
        <w:t xml:space="preserve">l accueille les équipes, leur indique les installations, </w:t>
      </w:r>
      <w:r>
        <w:rPr>
          <w:rFonts w:ascii="Times New Roman" w:hAnsi="Times New Roman"/>
          <w:sz w:val="24"/>
          <w:szCs w:val="24"/>
        </w:rPr>
        <w:t xml:space="preserve">et présente la grille des oppositions sur le plateau. </w:t>
      </w:r>
      <w:r w:rsidRPr="0036608F">
        <w:rPr>
          <w:rFonts w:ascii="Times New Roman" w:hAnsi="Times New Roman"/>
          <w:sz w:val="24"/>
          <w:szCs w:val="24"/>
        </w:rPr>
        <w:t>Il veille au bon enchaînement des rencontres, au respect des règles de sécurité…et de fair-play.</w:t>
      </w:r>
    </w:p>
    <w:p w:rsidR="00934F73" w:rsidRDefault="00934F73" w:rsidP="00934F73">
      <w:pPr>
        <w:pStyle w:val="Sansinterligne"/>
        <w:rPr>
          <w:rFonts w:ascii="Times New Roman" w:hAnsi="Times New Roman"/>
          <w:b/>
          <w:sz w:val="24"/>
          <w:szCs w:val="24"/>
        </w:rPr>
      </w:pPr>
      <w:r w:rsidRPr="00E70C7B">
        <w:rPr>
          <w:rFonts w:ascii="Times New Roman" w:hAnsi="Times New Roman"/>
          <w:b/>
          <w:sz w:val="24"/>
          <w:szCs w:val="24"/>
        </w:rPr>
        <w:t>A la fin des rencontres, le chef de plateau réunit les éducateurs des clubs présents</w:t>
      </w:r>
      <w:r>
        <w:rPr>
          <w:rFonts w:ascii="Times New Roman" w:hAnsi="Times New Roman"/>
          <w:b/>
          <w:sz w:val="24"/>
          <w:szCs w:val="24"/>
        </w:rPr>
        <w:t>, en présence du représentant et du cadre technique</w:t>
      </w:r>
      <w:r w:rsidRPr="00BA2447">
        <w:rPr>
          <w:rFonts w:ascii="Times New Roman" w:hAnsi="Times New Roman"/>
          <w:b/>
          <w:sz w:val="24"/>
          <w:szCs w:val="24"/>
        </w:rPr>
        <w:t xml:space="preserve"> </w:t>
      </w:r>
      <w:r>
        <w:rPr>
          <w:rFonts w:ascii="Times New Roman" w:hAnsi="Times New Roman"/>
          <w:b/>
          <w:sz w:val="24"/>
          <w:szCs w:val="24"/>
        </w:rPr>
        <w:t>du Comité départemental</w:t>
      </w:r>
      <w:r w:rsidRPr="00E70C7B">
        <w:rPr>
          <w:rFonts w:ascii="Times New Roman" w:hAnsi="Times New Roman"/>
          <w:b/>
          <w:sz w:val="24"/>
          <w:szCs w:val="24"/>
        </w:rPr>
        <w:t xml:space="preserve">. Après les avoir consultés, il désigne l’école de rugby « fair-play » de la journée et remplit la « fiche d’organisation » prévue à cet effet, </w:t>
      </w:r>
      <w:r>
        <w:rPr>
          <w:rFonts w:ascii="Times New Roman" w:hAnsi="Times New Roman"/>
          <w:b/>
          <w:sz w:val="24"/>
          <w:szCs w:val="24"/>
        </w:rPr>
        <w:t xml:space="preserve">qu’il remet au représentant du Comité ou </w:t>
      </w:r>
      <w:r w:rsidRPr="00E70C7B">
        <w:rPr>
          <w:rFonts w:ascii="Times New Roman" w:hAnsi="Times New Roman"/>
          <w:b/>
          <w:sz w:val="24"/>
          <w:szCs w:val="24"/>
        </w:rPr>
        <w:t xml:space="preserve">qu’il renvoie </w:t>
      </w:r>
      <w:r>
        <w:rPr>
          <w:rFonts w:ascii="Times New Roman" w:hAnsi="Times New Roman"/>
          <w:b/>
          <w:sz w:val="24"/>
          <w:szCs w:val="24"/>
        </w:rPr>
        <w:t>sans délai à :</w:t>
      </w:r>
    </w:p>
    <w:p w:rsidR="00934F73" w:rsidRPr="00D81E36" w:rsidRDefault="00934F73" w:rsidP="00934F73">
      <w:pPr>
        <w:pStyle w:val="Sansinterligne"/>
        <w:numPr>
          <w:ilvl w:val="0"/>
          <w:numId w:val="6"/>
        </w:numPr>
        <w:rPr>
          <w:sz w:val="24"/>
          <w:szCs w:val="24"/>
        </w:rPr>
      </w:pPr>
      <w:r w:rsidRPr="00E72600">
        <w:rPr>
          <w:rFonts w:ascii="Times New Roman" w:hAnsi="Times New Roman"/>
          <w:sz w:val="24"/>
          <w:szCs w:val="24"/>
        </w:rPr>
        <w:t>Christophe Barreau</w:t>
      </w:r>
      <w:r>
        <w:rPr>
          <w:rFonts w:ascii="Times New Roman" w:hAnsi="Times New Roman"/>
          <w:i/>
          <w:sz w:val="24"/>
          <w:szCs w:val="24"/>
        </w:rPr>
        <w:t xml:space="preserve"> : </w:t>
      </w:r>
      <w:hyperlink r:id="rId5" w:history="1">
        <w:r w:rsidRPr="00BF66E7">
          <w:rPr>
            <w:rStyle w:val="Lienhypertexte"/>
            <w:rFonts w:ascii="Times New Roman" w:hAnsi="Times New Roman"/>
            <w:i/>
            <w:sz w:val="24"/>
            <w:szCs w:val="24"/>
          </w:rPr>
          <w:t>barlap@free.fr</w:t>
        </w:r>
      </w:hyperlink>
      <w:r>
        <w:rPr>
          <w:rFonts w:ascii="Times New Roman" w:hAnsi="Times New Roman"/>
          <w:i/>
          <w:sz w:val="24"/>
          <w:szCs w:val="24"/>
        </w:rPr>
        <w:t xml:space="preserve">  Tél 06 95 52 17 10</w:t>
      </w:r>
    </w:p>
    <w:p w:rsidR="00934F73" w:rsidRPr="00A16A6E" w:rsidRDefault="00934F73" w:rsidP="00934F73">
      <w:pPr>
        <w:pStyle w:val="Sansinterligne"/>
        <w:numPr>
          <w:ilvl w:val="0"/>
          <w:numId w:val="6"/>
        </w:numPr>
        <w:rPr>
          <w:sz w:val="24"/>
          <w:szCs w:val="24"/>
        </w:rPr>
      </w:pPr>
      <w:r w:rsidRPr="00E72600">
        <w:rPr>
          <w:rFonts w:ascii="Times New Roman" w:hAnsi="Times New Roman"/>
          <w:sz w:val="24"/>
          <w:szCs w:val="24"/>
        </w:rPr>
        <w:t>Comité du Tarn de Rugby</w:t>
      </w:r>
      <w:r>
        <w:rPr>
          <w:rFonts w:ascii="Times New Roman" w:hAnsi="Times New Roman"/>
          <w:i/>
          <w:sz w:val="24"/>
          <w:szCs w:val="24"/>
        </w:rPr>
        <w:t xml:space="preserve"> : </w:t>
      </w:r>
      <w:proofErr w:type="gramStart"/>
      <w:r>
        <w:rPr>
          <w:rFonts w:ascii="Times New Roman" w:hAnsi="Times New Roman"/>
          <w:i/>
          <w:sz w:val="24"/>
          <w:szCs w:val="24"/>
        </w:rPr>
        <w:t>contact@rugbytarn.fr  Tél</w:t>
      </w:r>
      <w:proofErr w:type="gramEnd"/>
      <w:r>
        <w:rPr>
          <w:rFonts w:ascii="Times New Roman" w:hAnsi="Times New Roman"/>
          <w:i/>
          <w:sz w:val="24"/>
          <w:szCs w:val="24"/>
        </w:rPr>
        <w:t xml:space="preserve"> 05 63 46 30 2</w:t>
      </w:r>
    </w:p>
    <w:p w:rsidR="00934F73" w:rsidRDefault="00934F73" w:rsidP="00A16A6E">
      <w:pPr>
        <w:pStyle w:val="Sansinterligne"/>
        <w:rPr>
          <w:rFonts w:ascii="Times New Roman" w:hAnsi="Times New Roman"/>
          <w:sz w:val="24"/>
          <w:szCs w:val="24"/>
        </w:rPr>
      </w:pPr>
    </w:p>
    <w:p w:rsidR="00A16A6E" w:rsidRPr="00113F61" w:rsidRDefault="00A16A6E" w:rsidP="00A16A6E">
      <w:pPr>
        <w:pStyle w:val="Sansinterligne"/>
        <w:jc w:val="center"/>
        <w:rPr>
          <w:rFonts w:ascii="Times New Roman" w:hAnsi="Times New Roman"/>
          <w:b/>
          <w:sz w:val="32"/>
          <w:szCs w:val="32"/>
        </w:rPr>
      </w:pPr>
      <w:r w:rsidRPr="00113F61">
        <w:rPr>
          <w:rFonts w:ascii="Times New Roman" w:hAnsi="Times New Roman"/>
          <w:b/>
          <w:sz w:val="32"/>
          <w:szCs w:val="32"/>
        </w:rPr>
        <w:t>Le rôle d</w:t>
      </w:r>
      <w:r>
        <w:rPr>
          <w:rFonts w:ascii="Times New Roman" w:hAnsi="Times New Roman"/>
          <w:b/>
          <w:sz w:val="32"/>
          <w:szCs w:val="32"/>
        </w:rPr>
        <w:t>es représentants d</w:t>
      </w:r>
      <w:r w:rsidRPr="00113F61">
        <w:rPr>
          <w:rFonts w:ascii="Times New Roman" w:hAnsi="Times New Roman"/>
          <w:b/>
          <w:sz w:val="32"/>
          <w:szCs w:val="32"/>
        </w:rPr>
        <w:t>u Comité</w:t>
      </w:r>
    </w:p>
    <w:p w:rsidR="00A16A6E" w:rsidRDefault="00A16A6E" w:rsidP="00A16A6E">
      <w:pPr>
        <w:pStyle w:val="Sansinterligne"/>
        <w:rPr>
          <w:rFonts w:ascii="Times New Roman" w:hAnsi="Times New Roman"/>
          <w:sz w:val="24"/>
          <w:szCs w:val="24"/>
        </w:rPr>
      </w:pPr>
      <w:r>
        <w:rPr>
          <w:rFonts w:ascii="Times New Roman" w:hAnsi="Times New Roman"/>
          <w:sz w:val="24"/>
          <w:szCs w:val="24"/>
        </w:rPr>
        <w:t xml:space="preserve">Le Comité départemental délègue sur chaque site un représentant et un cadre technique chargés de veiller à l’application de ces principes. </w:t>
      </w:r>
    </w:p>
    <w:p w:rsidR="00A16A6E" w:rsidRDefault="00A16A6E" w:rsidP="00A16A6E">
      <w:pPr>
        <w:pStyle w:val="Sansinterligne"/>
        <w:rPr>
          <w:rFonts w:ascii="Times New Roman" w:hAnsi="Times New Roman"/>
          <w:sz w:val="24"/>
          <w:szCs w:val="24"/>
        </w:rPr>
      </w:pPr>
      <w:r>
        <w:rPr>
          <w:rFonts w:ascii="Times New Roman" w:hAnsi="Times New Roman"/>
          <w:sz w:val="24"/>
          <w:szCs w:val="24"/>
        </w:rPr>
        <w:t>Ils participent aux réunions d’accueil (à l’arrivée des équipes) et de bilan (à la fin du tournoi). Pendant le tournoi, ils s’assurent du bon déroulement des rencontres, sur le plan sportif et sur le plan des comportements.</w:t>
      </w:r>
    </w:p>
    <w:p w:rsidR="00A16A6E" w:rsidRPr="0031017F" w:rsidRDefault="00A16A6E" w:rsidP="00A16A6E">
      <w:pPr>
        <w:pStyle w:val="Sansinterligne"/>
        <w:rPr>
          <w:rFonts w:ascii="Times New Roman" w:hAnsi="Times New Roman"/>
          <w:sz w:val="24"/>
          <w:szCs w:val="24"/>
        </w:rPr>
      </w:pPr>
      <w:r>
        <w:rPr>
          <w:rFonts w:ascii="Times New Roman" w:hAnsi="Times New Roman"/>
          <w:sz w:val="24"/>
          <w:szCs w:val="24"/>
        </w:rPr>
        <w:t>Ils récupèrent la fiche de notation et font part au Comité de leurs observations sur l’organisation et le déroulement du tournoi.</w:t>
      </w:r>
    </w:p>
    <w:p w:rsidR="00BA2447" w:rsidRPr="00BA2447" w:rsidRDefault="00BA2447" w:rsidP="00120828">
      <w:pPr>
        <w:pStyle w:val="Sansinterligne"/>
        <w:ind w:left="720"/>
        <w:rPr>
          <w:rFonts w:ascii="Times New Roman" w:hAnsi="Times New Roman"/>
          <w:sz w:val="24"/>
          <w:szCs w:val="24"/>
        </w:rPr>
      </w:pPr>
    </w:p>
    <w:p w:rsidR="00A16A6E" w:rsidRPr="00A16A6E" w:rsidRDefault="00A16A6E" w:rsidP="00A16A6E">
      <w:pPr>
        <w:pStyle w:val="Sansinterligne"/>
        <w:jc w:val="center"/>
        <w:rPr>
          <w:rFonts w:ascii="Times New Roman" w:hAnsi="Times New Roman"/>
          <w:b/>
          <w:sz w:val="32"/>
          <w:szCs w:val="32"/>
        </w:rPr>
      </w:pPr>
      <w:r w:rsidRPr="00F115B7">
        <w:rPr>
          <w:rFonts w:ascii="Times New Roman" w:hAnsi="Times New Roman"/>
          <w:b/>
          <w:sz w:val="32"/>
          <w:szCs w:val="32"/>
        </w:rPr>
        <w:t>Le rôle des éducateurs</w:t>
      </w:r>
      <w:r>
        <w:rPr>
          <w:rFonts w:ascii="Times New Roman" w:hAnsi="Times New Roman"/>
          <w:b/>
          <w:sz w:val="32"/>
          <w:szCs w:val="32"/>
        </w:rPr>
        <w:t> </w:t>
      </w:r>
    </w:p>
    <w:p w:rsidR="00A16A6E" w:rsidRPr="00676259" w:rsidRDefault="00A16A6E" w:rsidP="00A16A6E">
      <w:pPr>
        <w:pStyle w:val="Sansinterligne"/>
        <w:rPr>
          <w:rFonts w:ascii="Times New Roman" w:hAnsi="Times New Roman"/>
          <w:sz w:val="24"/>
          <w:szCs w:val="24"/>
        </w:rPr>
      </w:pPr>
      <w:r w:rsidRPr="00676259">
        <w:rPr>
          <w:rFonts w:ascii="Times New Roman" w:hAnsi="Times New Roman"/>
          <w:sz w:val="24"/>
          <w:szCs w:val="24"/>
        </w:rPr>
        <w:t xml:space="preserve">Le rôle des éducateurs est déterminant dans leur fonction de modèle ; il se doivent d’appliquer </w:t>
      </w:r>
      <w:proofErr w:type="gramStart"/>
      <w:r w:rsidRPr="00676259">
        <w:rPr>
          <w:rFonts w:ascii="Times New Roman" w:hAnsi="Times New Roman"/>
          <w:sz w:val="24"/>
          <w:szCs w:val="24"/>
        </w:rPr>
        <w:t>les</w:t>
      </w:r>
      <w:proofErr w:type="gramEnd"/>
      <w:r w:rsidRPr="00676259">
        <w:rPr>
          <w:rFonts w:ascii="Times New Roman" w:hAnsi="Times New Roman"/>
          <w:sz w:val="24"/>
          <w:szCs w:val="24"/>
        </w:rPr>
        <w:t xml:space="preserve"> décisions arrêtées en commun par toutes les écoles de rugby du département pour le déroulement des « journées UMT » :</w:t>
      </w:r>
    </w:p>
    <w:p w:rsidR="00A16A6E" w:rsidRPr="00676259" w:rsidRDefault="00A16A6E" w:rsidP="00A16A6E">
      <w:pPr>
        <w:pStyle w:val="Sansinterligne"/>
        <w:numPr>
          <w:ilvl w:val="0"/>
          <w:numId w:val="5"/>
        </w:numPr>
        <w:rPr>
          <w:rFonts w:ascii="Times New Roman" w:hAnsi="Times New Roman"/>
          <w:sz w:val="24"/>
          <w:szCs w:val="24"/>
        </w:rPr>
      </w:pPr>
      <w:proofErr w:type="gramStart"/>
      <w:r>
        <w:rPr>
          <w:rFonts w:ascii="Times New Roman" w:hAnsi="Times New Roman"/>
          <w:sz w:val="24"/>
          <w:szCs w:val="24"/>
        </w:rPr>
        <w:t>p</w:t>
      </w:r>
      <w:r w:rsidRPr="00676259">
        <w:rPr>
          <w:rFonts w:ascii="Times New Roman" w:hAnsi="Times New Roman"/>
          <w:sz w:val="24"/>
          <w:szCs w:val="24"/>
        </w:rPr>
        <w:t>résenter</w:t>
      </w:r>
      <w:proofErr w:type="gramEnd"/>
      <w:r w:rsidRPr="00676259">
        <w:rPr>
          <w:rFonts w:ascii="Times New Roman" w:hAnsi="Times New Roman"/>
          <w:sz w:val="24"/>
          <w:szCs w:val="24"/>
        </w:rPr>
        <w:t xml:space="preserve"> des groupes homogènes pour le plaisir des enfants</w:t>
      </w:r>
    </w:p>
    <w:p w:rsidR="00A16A6E" w:rsidRPr="00676259" w:rsidRDefault="00A16A6E" w:rsidP="00A16A6E">
      <w:pPr>
        <w:pStyle w:val="Sansinterligne"/>
        <w:numPr>
          <w:ilvl w:val="0"/>
          <w:numId w:val="5"/>
        </w:numPr>
        <w:rPr>
          <w:rFonts w:ascii="Times New Roman" w:hAnsi="Times New Roman"/>
          <w:sz w:val="24"/>
          <w:szCs w:val="24"/>
        </w:rPr>
      </w:pPr>
      <w:proofErr w:type="gramStart"/>
      <w:r>
        <w:rPr>
          <w:rFonts w:ascii="Times New Roman" w:hAnsi="Times New Roman"/>
          <w:sz w:val="24"/>
          <w:szCs w:val="24"/>
        </w:rPr>
        <w:t>f</w:t>
      </w:r>
      <w:r w:rsidRPr="00676259">
        <w:rPr>
          <w:rFonts w:ascii="Times New Roman" w:hAnsi="Times New Roman"/>
          <w:sz w:val="24"/>
          <w:szCs w:val="24"/>
        </w:rPr>
        <w:t>aire</w:t>
      </w:r>
      <w:proofErr w:type="gramEnd"/>
      <w:r w:rsidRPr="00676259">
        <w:rPr>
          <w:rFonts w:ascii="Times New Roman" w:hAnsi="Times New Roman"/>
          <w:sz w:val="24"/>
          <w:szCs w:val="24"/>
        </w:rPr>
        <w:t xml:space="preserve"> jouer tous les enfants (le résultat n’est pas prioritaire !)</w:t>
      </w:r>
    </w:p>
    <w:p w:rsidR="00A16A6E" w:rsidRPr="00676259" w:rsidRDefault="00A16A6E" w:rsidP="00A16A6E">
      <w:pPr>
        <w:pStyle w:val="Sansinterligne"/>
        <w:numPr>
          <w:ilvl w:val="0"/>
          <w:numId w:val="5"/>
        </w:numPr>
        <w:rPr>
          <w:rFonts w:ascii="Times New Roman" w:hAnsi="Times New Roman"/>
          <w:sz w:val="24"/>
          <w:szCs w:val="24"/>
        </w:rPr>
      </w:pPr>
      <w:proofErr w:type="gramStart"/>
      <w:r>
        <w:rPr>
          <w:rFonts w:ascii="Times New Roman" w:hAnsi="Times New Roman"/>
          <w:sz w:val="24"/>
          <w:szCs w:val="24"/>
        </w:rPr>
        <w:t>communiquer</w:t>
      </w:r>
      <w:proofErr w:type="gramEnd"/>
      <w:r>
        <w:rPr>
          <w:rFonts w:ascii="Times New Roman" w:hAnsi="Times New Roman"/>
          <w:sz w:val="24"/>
          <w:szCs w:val="24"/>
        </w:rPr>
        <w:t xml:space="preserve"> avec leurs homologues</w:t>
      </w:r>
    </w:p>
    <w:p w:rsidR="00EC0DC8" w:rsidRPr="00AF2BE3" w:rsidRDefault="00A16A6E" w:rsidP="00AF2BE3">
      <w:pPr>
        <w:pStyle w:val="Sansinterligne"/>
        <w:rPr>
          <w:rFonts w:ascii="Times New Roman" w:hAnsi="Times New Roman"/>
          <w:sz w:val="24"/>
          <w:szCs w:val="24"/>
        </w:rPr>
      </w:pPr>
      <w:r>
        <w:rPr>
          <w:rFonts w:ascii="Times New Roman" w:hAnsi="Times New Roman"/>
          <w:sz w:val="24"/>
          <w:szCs w:val="24"/>
        </w:rPr>
        <w:t>Chaque club présente la liste des joueurs participant avec leur no de licence et la remet au chef de plateau.</w:t>
      </w:r>
      <w:bookmarkStart w:id="0" w:name="_GoBack"/>
      <w:bookmarkEnd w:id="0"/>
    </w:p>
    <w:sectPr w:rsidR="00EC0DC8" w:rsidRPr="00AF2BE3" w:rsidSect="000B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11B"/>
    <w:multiLevelType w:val="hybridMultilevel"/>
    <w:tmpl w:val="9460B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24520"/>
    <w:multiLevelType w:val="hybridMultilevel"/>
    <w:tmpl w:val="C8D8BF3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A0306A"/>
    <w:multiLevelType w:val="hybridMultilevel"/>
    <w:tmpl w:val="1AD6F3F0"/>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 w15:restartNumberingAfterBreak="0">
    <w:nsid w:val="20952E3A"/>
    <w:multiLevelType w:val="hybridMultilevel"/>
    <w:tmpl w:val="06CC177A"/>
    <w:lvl w:ilvl="0" w:tplc="3DB85114">
      <w:numFmt w:val="bullet"/>
      <w:lvlText w:val="-"/>
      <w:lvlJc w:val="left"/>
      <w:pPr>
        <w:ind w:left="720" w:hanging="360"/>
      </w:pPr>
      <w:rPr>
        <w:rFonts w:ascii="Calibri" w:eastAsia="Calibri" w:hAnsi="Calibri" w:cs="Calibr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A0604C"/>
    <w:multiLevelType w:val="hybridMultilevel"/>
    <w:tmpl w:val="1A00F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4D2407"/>
    <w:multiLevelType w:val="hybridMultilevel"/>
    <w:tmpl w:val="5986F026"/>
    <w:lvl w:ilvl="0" w:tplc="040C0009">
      <w:start w:val="1"/>
      <w:numFmt w:val="bullet"/>
      <w:lvlText w:val=""/>
      <w:lvlJc w:val="left"/>
      <w:pPr>
        <w:ind w:left="927"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2508121A">
      <w:numFmt w:val="bullet"/>
      <w:lvlText w:val="-"/>
      <w:lvlJc w:val="left"/>
      <w:pPr>
        <w:ind w:left="2160" w:hanging="360"/>
      </w:pPr>
      <w:rPr>
        <w:rFonts w:ascii="Calibri" w:eastAsia="Times New Roman" w:hAnsi="Calibr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4F4434"/>
    <w:multiLevelType w:val="hybridMultilevel"/>
    <w:tmpl w:val="5502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C928C3"/>
    <w:multiLevelType w:val="hybridMultilevel"/>
    <w:tmpl w:val="3A88F0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A5"/>
    <w:rsid w:val="00002A60"/>
    <w:rsid w:val="00025D96"/>
    <w:rsid w:val="000344CD"/>
    <w:rsid w:val="00094657"/>
    <w:rsid w:val="000B48AC"/>
    <w:rsid w:val="000F4223"/>
    <w:rsid w:val="00113F61"/>
    <w:rsid w:val="00120828"/>
    <w:rsid w:val="00153CF8"/>
    <w:rsid w:val="00176F83"/>
    <w:rsid w:val="001B516E"/>
    <w:rsid w:val="001B78E9"/>
    <w:rsid w:val="001E0448"/>
    <w:rsid w:val="001E2CBF"/>
    <w:rsid w:val="001F3BB0"/>
    <w:rsid w:val="0026232E"/>
    <w:rsid w:val="00312FA9"/>
    <w:rsid w:val="00316112"/>
    <w:rsid w:val="00327D4B"/>
    <w:rsid w:val="0036608F"/>
    <w:rsid w:val="003919C2"/>
    <w:rsid w:val="003955EE"/>
    <w:rsid w:val="003B4A5A"/>
    <w:rsid w:val="003D7FE9"/>
    <w:rsid w:val="003E4659"/>
    <w:rsid w:val="003F5B62"/>
    <w:rsid w:val="00497A15"/>
    <w:rsid w:val="004D4D86"/>
    <w:rsid w:val="0052293D"/>
    <w:rsid w:val="005D0EDE"/>
    <w:rsid w:val="005E334F"/>
    <w:rsid w:val="005F00FA"/>
    <w:rsid w:val="006241AE"/>
    <w:rsid w:val="00630B60"/>
    <w:rsid w:val="00641A97"/>
    <w:rsid w:val="006512CF"/>
    <w:rsid w:val="00665836"/>
    <w:rsid w:val="0067577C"/>
    <w:rsid w:val="00676259"/>
    <w:rsid w:val="00796403"/>
    <w:rsid w:val="007A642D"/>
    <w:rsid w:val="007C68E0"/>
    <w:rsid w:val="00830495"/>
    <w:rsid w:val="0087094C"/>
    <w:rsid w:val="008A1412"/>
    <w:rsid w:val="008C1248"/>
    <w:rsid w:val="00934F73"/>
    <w:rsid w:val="009776CC"/>
    <w:rsid w:val="009843FB"/>
    <w:rsid w:val="009B23AC"/>
    <w:rsid w:val="00A16A6E"/>
    <w:rsid w:val="00A35B9C"/>
    <w:rsid w:val="00A45489"/>
    <w:rsid w:val="00A51B70"/>
    <w:rsid w:val="00A700A5"/>
    <w:rsid w:val="00A837DE"/>
    <w:rsid w:val="00A83F61"/>
    <w:rsid w:val="00AA78A5"/>
    <w:rsid w:val="00AF2BE3"/>
    <w:rsid w:val="00B4623D"/>
    <w:rsid w:val="00B75D85"/>
    <w:rsid w:val="00BA2447"/>
    <w:rsid w:val="00C2480D"/>
    <w:rsid w:val="00C60F74"/>
    <w:rsid w:val="00D0320F"/>
    <w:rsid w:val="00D041F1"/>
    <w:rsid w:val="00D81E36"/>
    <w:rsid w:val="00DA583A"/>
    <w:rsid w:val="00DD62E8"/>
    <w:rsid w:val="00DE066C"/>
    <w:rsid w:val="00E53E81"/>
    <w:rsid w:val="00E72600"/>
    <w:rsid w:val="00EC0DC8"/>
    <w:rsid w:val="00F04122"/>
    <w:rsid w:val="00F115B7"/>
    <w:rsid w:val="00F560D7"/>
    <w:rsid w:val="00FA3E8D"/>
    <w:rsid w:val="00FC4471"/>
    <w:rsid w:val="00FC6B83"/>
    <w:rsid w:val="00FF5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FE3D"/>
  <w15:docId w15:val="{FB42F127-4041-4C4A-A7BA-36F8684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A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5"/>
    <w:pPr>
      <w:ind w:left="720"/>
      <w:contextualSpacing/>
    </w:pPr>
  </w:style>
  <w:style w:type="character" w:styleId="Lienhypertexte">
    <w:name w:val="Hyperlink"/>
    <w:uiPriority w:val="99"/>
    <w:unhideWhenUsed/>
    <w:rsid w:val="006241AE"/>
    <w:rPr>
      <w:color w:val="0000FF"/>
      <w:u w:val="single"/>
    </w:rPr>
  </w:style>
  <w:style w:type="paragraph" w:styleId="Sansinterligne">
    <w:name w:val="No Spacing"/>
    <w:uiPriority w:val="1"/>
    <w:qFormat/>
    <w:rsid w:val="0067625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lap@fre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2735</CharactersWithSpaces>
  <SharedDoc>false</SharedDoc>
  <HLinks>
    <vt:vector size="6" baseType="variant">
      <vt:variant>
        <vt:i4>2228250</vt:i4>
      </vt:variant>
      <vt:variant>
        <vt:i4>0</vt:i4>
      </vt:variant>
      <vt:variant>
        <vt:i4>0</vt:i4>
      </vt:variant>
      <vt:variant>
        <vt:i4>5</vt:i4>
      </vt:variant>
      <vt:variant>
        <vt:lpwstr>mailto:barlap@free.fr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B.Soreze</dc:creator>
  <cp:lastModifiedBy>CD81-PC09</cp:lastModifiedBy>
  <cp:revision>6</cp:revision>
  <cp:lastPrinted>2012-09-27T09:21:00Z</cp:lastPrinted>
  <dcterms:created xsi:type="dcterms:W3CDTF">2017-10-26T16:04:00Z</dcterms:created>
  <dcterms:modified xsi:type="dcterms:W3CDTF">2017-10-26T16:26:00Z</dcterms:modified>
</cp:coreProperties>
</file>