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E9" w:rsidRDefault="006A2BD1" w:rsidP="00CC3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32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1875790" cy="89979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-1087120</wp:posOffset>
            </wp:positionV>
            <wp:extent cx="1080000" cy="1080000"/>
            <wp:effectExtent l="0" t="0" r="6350" b="6350"/>
            <wp:wrapNone/>
            <wp:docPr id="1" name="Image 1" descr="Lâimage contient peut-ÃªtreÂ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âimage contient peut-ÃªtreÂ : 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84C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2B9E28E" wp14:editId="103553C8">
            <wp:simplePos x="0" y="0"/>
            <wp:positionH relativeFrom="margin">
              <wp:align>right</wp:align>
            </wp:positionH>
            <wp:positionV relativeFrom="paragraph">
              <wp:posOffset>-1089025</wp:posOffset>
            </wp:positionV>
            <wp:extent cx="1178182" cy="1080000"/>
            <wp:effectExtent l="0" t="0" r="3175" b="6350"/>
            <wp:wrapNone/>
            <wp:docPr id="3" name="Image 3" descr="Ecole-de-Rugby-Ac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Ecole-de-Rugby-Ac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8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F2E" w:rsidRDefault="00250BFF" w:rsidP="0070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0"/>
          <w:lang w:eastAsia="fr-FR"/>
        </w:rPr>
      </w:pPr>
      <w:r w:rsidRPr="00CC3EE9">
        <w:rPr>
          <w:rFonts w:ascii="Times New Roman" w:eastAsia="Times New Roman" w:hAnsi="Times New Roman" w:cs="Times New Roman"/>
          <w:b/>
          <w:color w:val="222222"/>
          <w:sz w:val="32"/>
          <w:szCs w:val="20"/>
          <w:lang w:eastAsia="fr-FR"/>
        </w:rPr>
        <w:t>Note explicative organisation plateaux</w:t>
      </w:r>
    </w:p>
    <w:p w:rsidR="00250BFF" w:rsidRPr="00CC3EE9" w:rsidRDefault="00707F2E" w:rsidP="00707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19"/>
          <w:lang w:eastAsia="fr-FR"/>
        </w:rPr>
      </w:pPr>
      <w:r>
        <w:rPr>
          <w:rFonts w:ascii="Times New Roman" w:eastAsia="Times New Roman" w:hAnsi="Times New Roman" w:cs="Times New Roman"/>
          <w:b/>
          <w:color w:val="222222"/>
          <w:sz w:val="32"/>
          <w:szCs w:val="20"/>
          <w:lang w:eastAsia="fr-FR"/>
        </w:rPr>
        <w:t>C</w:t>
      </w:r>
      <w:r w:rsidR="00250BFF" w:rsidRPr="00CC3EE9">
        <w:rPr>
          <w:rFonts w:ascii="Times New Roman" w:eastAsia="Times New Roman" w:hAnsi="Times New Roman" w:cs="Times New Roman"/>
          <w:b/>
          <w:color w:val="222222"/>
          <w:sz w:val="32"/>
          <w:szCs w:val="20"/>
          <w:lang w:eastAsia="fr-FR"/>
        </w:rPr>
        <w:t xml:space="preserve">hallenge </w:t>
      </w:r>
      <w:r w:rsidR="00557939">
        <w:rPr>
          <w:rFonts w:ascii="Times New Roman" w:eastAsia="Times New Roman" w:hAnsi="Times New Roman" w:cs="Times New Roman"/>
          <w:b/>
          <w:color w:val="222222"/>
          <w:sz w:val="32"/>
          <w:szCs w:val="20"/>
          <w:lang w:eastAsia="fr-FR"/>
        </w:rPr>
        <w:t>F</w:t>
      </w:r>
      <w:r w:rsidR="00250BFF" w:rsidRPr="00CC3EE9">
        <w:rPr>
          <w:rFonts w:ascii="Times New Roman" w:eastAsia="Times New Roman" w:hAnsi="Times New Roman" w:cs="Times New Roman"/>
          <w:b/>
          <w:color w:val="222222"/>
          <w:sz w:val="32"/>
          <w:szCs w:val="20"/>
          <w:lang w:eastAsia="fr-FR"/>
        </w:rPr>
        <w:t>édéra</w:t>
      </w:r>
      <w:r>
        <w:rPr>
          <w:rFonts w:ascii="Times New Roman" w:eastAsia="Times New Roman" w:hAnsi="Times New Roman" w:cs="Times New Roman"/>
          <w:b/>
          <w:color w:val="222222"/>
          <w:sz w:val="32"/>
          <w:szCs w:val="20"/>
          <w:lang w:eastAsia="fr-FR"/>
        </w:rPr>
        <w:t>l Groupama</w:t>
      </w:r>
      <w:r w:rsidR="00250BFF" w:rsidRPr="00CC3EE9">
        <w:rPr>
          <w:rFonts w:ascii="Times New Roman" w:eastAsia="Times New Roman" w:hAnsi="Times New Roman" w:cs="Times New Roman"/>
          <w:b/>
          <w:color w:val="222222"/>
          <w:sz w:val="32"/>
          <w:szCs w:val="20"/>
          <w:lang w:eastAsia="fr-FR"/>
        </w:rPr>
        <w:t xml:space="preserve"> M14</w:t>
      </w:r>
    </w:p>
    <w:p w:rsidR="00250BFF" w:rsidRPr="00250BFF" w:rsidRDefault="00250BFF" w:rsidP="00250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250BF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:rsidR="00250BFF" w:rsidRPr="00557939" w:rsidRDefault="00250BFF" w:rsidP="0040270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u w:val="single"/>
          <w:lang w:eastAsia="fr-FR"/>
        </w:rPr>
      </w:pP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>Objectifs :</w:t>
      </w:r>
      <w:bookmarkStart w:id="0" w:name="_GoBack"/>
      <w:bookmarkEnd w:id="0"/>
    </w:p>
    <w:p w:rsidR="00557939" w:rsidRPr="00557939" w:rsidRDefault="00250BFF" w:rsidP="00557939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fr-FR"/>
        </w:rPr>
      </w:pPr>
      <w:r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Jeu à XV pour </w:t>
      </w:r>
      <w:r w:rsidR="00E1254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le maximum d’équipes</w:t>
      </w:r>
    </w:p>
    <w:p w:rsidR="00250BFF" w:rsidRPr="00557939" w:rsidRDefault="00250BFF" w:rsidP="00557939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fr-FR"/>
        </w:rPr>
      </w:pPr>
      <w:r w:rsidRPr="00557939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Permettre aux enfants d’avoir tous</w:t>
      </w:r>
      <w:r w:rsidR="007268A0" w:rsidRPr="00557939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,</w:t>
      </w:r>
      <w:r w:rsidRPr="00557939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le même temps de jeu </w:t>
      </w:r>
    </w:p>
    <w:p w:rsidR="00250BFF" w:rsidRPr="00402706" w:rsidRDefault="00250BFF" w:rsidP="00402706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fr-FR"/>
        </w:rPr>
      </w:pPr>
      <w:r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Permettre aux enfants de pratiquer au meilleur niveau qui leur correspond</w:t>
      </w:r>
    </w:p>
    <w:p w:rsidR="00250BFF" w:rsidRPr="00402706" w:rsidRDefault="00250BFF" w:rsidP="00402706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fr-FR"/>
        </w:rPr>
      </w:pPr>
      <w:r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Casser les barrières entre les départements en développant un rugby de </w:t>
      </w:r>
      <w:r w:rsidR="00CC3EE9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secteur et/ou de </w:t>
      </w:r>
      <w:r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bassins</w:t>
      </w:r>
    </w:p>
    <w:p w:rsidR="00250BFF" w:rsidRPr="00557939" w:rsidRDefault="00250BFF" w:rsidP="0040270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u w:val="single"/>
          <w:lang w:eastAsia="fr-FR"/>
        </w:rPr>
      </w:pP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>2 niveaux de pratique :</w:t>
      </w:r>
    </w:p>
    <w:p w:rsidR="00250BFF" w:rsidRPr="00557939" w:rsidRDefault="00E12546" w:rsidP="00557939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J</w:t>
      </w:r>
      <w:r w:rsidR="00250BFF"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eu à X</w:t>
      </w:r>
      <w:r w:rsidR="00557939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</w:t>
      </w:r>
      <w:r w:rsidR="00557939" w:rsidRPr="00557939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(</w:t>
      </w:r>
      <w:r w:rsidR="00557939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P</w:t>
      </w:r>
      <w:r w:rsidR="00557939" w:rsidRPr="00557939">
        <w:rPr>
          <w:rFonts w:ascii="Times New Roman" w:eastAsia="Times New Roman" w:hAnsi="Times New Roman" w:cs="Times New Roman"/>
          <w:sz w:val="24"/>
          <w:shd w:val="clear" w:color="auto" w:fill="FFFFFF"/>
        </w:rPr>
        <w:t>our les équipes ayant un effectif insuffisant ou celles ayant trop d’effectif pour 1 équipe et pas assez pour 2</w:t>
      </w:r>
      <w:r w:rsidR="00557939" w:rsidRPr="00557939">
        <w:rPr>
          <w:rFonts w:ascii="Times New Roman" w:eastAsia="Times New Roman" w:hAnsi="Times New Roman" w:cs="Times New Roman"/>
          <w:sz w:val="24"/>
          <w:szCs w:val="20"/>
          <w:lang w:eastAsia="fr-FR"/>
        </w:rPr>
        <w:t>)</w:t>
      </w:r>
    </w:p>
    <w:p w:rsidR="00E12546" w:rsidRPr="00E12546" w:rsidRDefault="00E12546" w:rsidP="00E12546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J</w:t>
      </w:r>
      <w:r w:rsidR="00250BFF"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eu à XV</w:t>
      </w:r>
    </w:p>
    <w:p w:rsidR="00E12546" w:rsidRPr="00E12546" w:rsidRDefault="00E12546" w:rsidP="00E12546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fr-FR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Avec l</w:t>
      </w:r>
      <w:r w:rsidRPr="00E1254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es contraintes identiques en jeu à XV et en jeu à X : passeports joueurs de devant ; passeports jeunes-arbitres ; passeports éducateurs </w:t>
      </w:r>
    </w:p>
    <w:p w:rsidR="00250BFF" w:rsidRPr="00557939" w:rsidRDefault="00250BFF" w:rsidP="0040270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u w:val="single"/>
          <w:lang w:eastAsia="fr-FR"/>
        </w:rPr>
      </w:pP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>Niveaux de jeu :</w:t>
      </w:r>
    </w:p>
    <w:p w:rsidR="00250BFF" w:rsidRPr="00402706" w:rsidRDefault="00250BFF" w:rsidP="00402706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fr-FR"/>
        </w:rPr>
      </w:pPr>
      <w:r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Niveau A à jeu à XV</w:t>
      </w:r>
    </w:p>
    <w:p w:rsidR="00250BFF" w:rsidRPr="00402706" w:rsidRDefault="00250BFF" w:rsidP="00402706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fr-FR"/>
        </w:rPr>
      </w:pPr>
      <w:r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Niveau B à jeu à XV</w:t>
      </w:r>
    </w:p>
    <w:p w:rsidR="00250BFF" w:rsidRPr="00402706" w:rsidRDefault="00250BFF" w:rsidP="00402706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fr-FR"/>
        </w:rPr>
      </w:pPr>
      <w:r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Niveau C à jeu à XV (l’organisation se réserve le droit de basculer les équipes qui s’engageront en Niveau C en Niveau B si le nombre est trop faible)</w:t>
      </w:r>
    </w:p>
    <w:p w:rsidR="00250BFF" w:rsidRDefault="00250BFF" w:rsidP="00402706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 w:rsidRPr="0040270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1 seul niveau pour le jeu à X</w:t>
      </w:r>
    </w:p>
    <w:p w:rsidR="009B2236" w:rsidRDefault="00E12546" w:rsidP="0040270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Plateaux sur </w:t>
      </w:r>
      <w:r w:rsidR="009B2236"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>3 phases</w:t>
      </w:r>
      <w:r w:rsidR="009B223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au cours de la saison, </w:t>
      </w:r>
      <w:r w:rsidR="00DA2705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suivant le calendrier fédéral.</w:t>
      </w:r>
    </w:p>
    <w:p w:rsidR="00402706" w:rsidRDefault="00402706" w:rsidP="0040270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Les 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>plateaux à 4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seront privilégiés afin de permettre aux EDR d’un même bassin de mutualiser les transports.</w:t>
      </w:r>
    </w:p>
    <w:p w:rsidR="00402706" w:rsidRDefault="00402706" w:rsidP="0040270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>2 équipes</w:t>
      </w:r>
      <w:r w:rsidR="00557939"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 xml:space="preserve"> d’une même EDR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 xml:space="preserve"> ne se </w:t>
      </w:r>
      <w:r w:rsidRPr="00707F2E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>suivront pas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et </w:t>
      </w:r>
      <w:r w:rsidR="00DA2705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pourront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être engagées dans n’importe quel niveau.</w:t>
      </w:r>
    </w:p>
    <w:p w:rsidR="00402706" w:rsidRDefault="00CC3EE9" w:rsidP="00402706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A la fin des phases 1, des 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>passerelles seront possibles entre tous les niveaux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 :</w:t>
      </w:r>
    </w:p>
    <w:p w:rsidR="00CC3EE9" w:rsidRDefault="00CC3EE9" w:rsidP="00CC3EE9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Niveau A vers SCF (dans les 2 sens)</w:t>
      </w:r>
    </w:p>
    <w:p w:rsidR="00CC3EE9" w:rsidRDefault="00CC3EE9" w:rsidP="00CC3EE9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Niveau B vers niveau A (dans les 2 sens)</w:t>
      </w:r>
    </w:p>
    <w:p w:rsidR="00CC3EE9" w:rsidRDefault="00CC3EE9" w:rsidP="00CC3EE9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Niveau C vers niveau B (dans les 2 sens)</w:t>
      </w:r>
    </w:p>
    <w:p w:rsidR="00CC3EE9" w:rsidRDefault="00CC3EE9" w:rsidP="00CC3EE9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Jeu à X vers Jeu à XV (dans les 2 sens)</w:t>
      </w:r>
    </w:p>
    <w:p w:rsidR="00CC3EE9" w:rsidRDefault="00CC3EE9" w:rsidP="00CC3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La Ligue Occitanie de Rugby </w:t>
      </w:r>
      <w:r w:rsidRPr="00707F2E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 xml:space="preserve">devra </w:t>
      </w:r>
      <w:r w:rsidR="00E12546" w:rsidRPr="00707F2E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>désigner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>6 équipes, issues du niveau A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, qui 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 xml:space="preserve">participeront à la journée </w:t>
      </w:r>
      <w:r w:rsidR="00E12546"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>de clôture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 xml:space="preserve"> en juin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</w:t>
      </w:r>
      <w:r w:rsidR="00E12546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avec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la Ligue Nouvelle Aquitaine</w:t>
      </w:r>
    </w:p>
    <w:p w:rsidR="00CC3EE9" w:rsidRDefault="00CC3EE9" w:rsidP="00CC3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Pour les autres, 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>une journée</w:t>
      </w:r>
      <w:r w:rsidR="00E12546"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 xml:space="preserve"> de clôture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 xml:space="preserve"> Challenge Fédéral Groupama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sera organisée, et 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>les équipes y seront invitées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et </w:t>
      </w:r>
      <w:r w:rsidRPr="00707F2E">
        <w:rPr>
          <w:rFonts w:ascii="Times New Roman" w:eastAsia="Times New Roman" w:hAnsi="Times New Roman" w:cs="Times New Roman"/>
          <w:b/>
          <w:color w:val="222222"/>
          <w:sz w:val="24"/>
          <w:szCs w:val="20"/>
          <w:u w:val="single"/>
          <w:lang w:eastAsia="fr-FR"/>
        </w:rPr>
        <w:t>pas « forcément » qualifiées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au vu de leurs résultats</w:t>
      </w:r>
      <w:r w:rsidR="00707F2E"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mais aussi au vu de leurs comportements tout au long de la saison.</w:t>
      </w:r>
    </w:p>
    <w:p w:rsidR="00557939" w:rsidRDefault="00557939" w:rsidP="00CC3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Toute la </w:t>
      </w:r>
      <w:r w:rsidRPr="00557939">
        <w:rPr>
          <w:rFonts w:ascii="Times New Roman" w:eastAsia="Times New Roman" w:hAnsi="Times New Roman" w:cs="Times New Roman"/>
          <w:b/>
          <w:color w:val="222222"/>
          <w:sz w:val="24"/>
          <w:szCs w:val="20"/>
          <w:lang w:eastAsia="fr-FR"/>
        </w:rPr>
        <w:t>documentation relative à la bonne organisation des plateaux M14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vous sera fournie avant le 13 octobre, date de la 1</w:t>
      </w:r>
      <w:r w:rsidRPr="00557939">
        <w:rPr>
          <w:rFonts w:ascii="Times New Roman" w:eastAsia="Times New Roman" w:hAnsi="Times New Roman" w:cs="Times New Roman"/>
          <w:color w:val="222222"/>
          <w:sz w:val="24"/>
          <w:szCs w:val="20"/>
          <w:vertAlign w:val="superscript"/>
          <w:lang w:eastAsia="fr-FR"/>
        </w:rPr>
        <w:t>ère</w:t>
      </w: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 journée des plateaux 2018-2019.</w:t>
      </w:r>
    </w:p>
    <w:p w:rsidR="00557939" w:rsidRDefault="00557939" w:rsidP="0055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</w:p>
    <w:p w:rsidR="00557939" w:rsidRDefault="00557939" w:rsidP="0055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</w:p>
    <w:p w:rsidR="00557939" w:rsidRDefault="00557939" w:rsidP="0055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 xml:space="preserve">La commission EDR de la </w:t>
      </w:r>
    </w:p>
    <w:p w:rsidR="00402706" w:rsidRPr="00557939" w:rsidRDefault="00557939" w:rsidP="00557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0"/>
          <w:lang w:eastAsia="fr-FR"/>
        </w:rPr>
        <w:t>Ligue Occitanie de Rugby</w:t>
      </w:r>
    </w:p>
    <w:p w:rsidR="007D4077" w:rsidRDefault="007D4077"/>
    <w:sectPr w:rsidR="007D4077" w:rsidSect="00E12546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75A"/>
    <w:multiLevelType w:val="hybridMultilevel"/>
    <w:tmpl w:val="2F68328C"/>
    <w:lvl w:ilvl="0" w:tplc="34C4AC74">
      <w:start w:val="1"/>
      <w:numFmt w:val="decimal"/>
      <w:lvlText w:val="%1."/>
      <w:lvlJc w:val="left"/>
      <w:pPr>
        <w:ind w:left="1125" w:hanging="405"/>
      </w:pPr>
      <w:rPr>
        <w:rFonts w:hint="default"/>
        <w:sz w:val="24"/>
      </w:rPr>
    </w:lvl>
    <w:lvl w:ilvl="1" w:tplc="8FF09260">
      <w:start w:val="1"/>
      <w:numFmt w:val="lowerLetter"/>
      <w:lvlText w:val="%2."/>
      <w:lvlJc w:val="left"/>
      <w:pPr>
        <w:ind w:left="1830" w:hanging="390"/>
      </w:pPr>
      <w:rPr>
        <w:rFonts w:hint="default"/>
        <w:sz w:val="24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B59CD"/>
    <w:multiLevelType w:val="multilevel"/>
    <w:tmpl w:val="B7BC2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114F6"/>
    <w:multiLevelType w:val="hybridMultilevel"/>
    <w:tmpl w:val="983CC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7F98"/>
    <w:multiLevelType w:val="multilevel"/>
    <w:tmpl w:val="6916C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FF"/>
    <w:rsid w:val="0000239D"/>
    <w:rsid w:val="00250BFF"/>
    <w:rsid w:val="00402706"/>
    <w:rsid w:val="00557939"/>
    <w:rsid w:val="006A2BD1"/>
    <w:rsid w:val="00707F2E"/>
    <w:rsid w:val="007268A0"/>
    <w:rsid w:val="007D4077"/>
    <w:rsid w:val="009B2236"/>
    <w:rsid w:val="00CC3EE9"/>
    <w:rsid w:val="00DA2705"/>
    <w:rsid w:val="00E1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8608-E9B6-4FB5-AE64-695809A3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751752551816199379msolistparagraph">
    <w:name w:val="m_-751752551816199379msolistparagraph"/>
    <w:basedOn w:val="Normal"/>
    <w:rsid w:val="0025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0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Soucasse</dc:creator>
  <cp:keywords/>
  <dc:description/>
  <cp:lastModifiedBy>Bernard Soucasse</cp:lastModifiedBy>
  <cp:revision>8</cp:revision>
  <dcterms:created xsi:type="dcterms:W3CDTF">2018-06-04T18:43:00Z</dcterms:created>
  <dcterms:modified xsi:type="dcterms:W3CDTF">2018-09-11T20:26:00Z</dcterms:modified>
</cp:coreProperties>
</file>